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CB3" w14:textId="21192AFC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>Notes of the Local Governing Board Meeting – Tuesday 2</w:t>
      </w:r>
      <w:r w:rsidR="008E73DE">
        <w:rPr>
          <w:b/>
          <w:bCs/>
        </w:rPr>
        <w:t>4</w:t>
      </w:r>
      <w:r w:rsidR="008E73DE" w:rsidRPr="008E73DE">
        <w:rPr>
          <w:b/>
          <w:bCs/>
          <w:vertAlign w:val="superscript"/>
        </w:rPr>
        <w:t>th</w:t>
      </w:r>
      <w:r w:rsidR="008E73DE">
        <w:rPr>
          <w:b/>
          <w:bCs/>
        </w:rPr>
        <w:t xml:space="preserve"> Nove</w:t>
      </w:r>
      <w:r w:rsidRPr="00486771">
        <w:rPr>
          <w:b/>
          <w:bCs/>
        </w:rPr>
        <w:t>mber 2020 Held Remotely by Video Conference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7F0BDCF" w14:textId="7C6DDD10" w:rsidR="00486771" w:rsidRDefault="00486771" w:rsidP="00486771">
      <w:r>
        <w:t>Attendance: all governors were in attendance.</w:t>
      </w:r>
    </w:p>
    <w:p w14:paraId="532A3C3C" w14:textId="2DBE68B7" w:rsidR="00486771" w:rsidRDefault="008E73DE" w:rsidP="00486771">
      <w:pPr>
        <w:pStyle w:val="ListParagraph"/>
        <w:numPr>
          <w:ilvl w:val="0"/>
          <w:numId w:val="1"/>
        </w:numPr>
      </w:pPr>
      <w:r>
        <w:t xml:space="preserve">A. Frame was introduced as the new Headteacher for the remainder of the academic year. </w:t>
      </w:r>
    </w:p>
    <w:p w14:paraId="099C401E" w14:textId="37A011DE" w:rsidR="000377A4" w:rsidRDefault="000377A4" w:rsidP="000377A4">
      <w:pPr>
        <w:pStyle w:val="ListParagraph"/>
        <w:numPr>
          <w:ilvl w:val="0"/>
          <w:numId w:val="2"/>
        </w:numPr>
      </w:pPr>
      <w:r>
        <w:t xml:space="preserve">The minutes of the </w:t>
      </w:r>
      <w:r w:rsidR="008E73DE">
        <w:t>22</w:t>
      </w:r>
      <w:r>
        <w:t>.0</w:t>
      </w:r>
      <w:r w:rsidR="008E73DE">
        <w:t>9</w:t>
      </w:r>
      <w:r>
        <w:t xml:space="preserve">.20 meeting </w:t>
      </w:r>
      <w:proofErr w:type="gramStart"/>
      <w:r>
        <w:t>were</w:t>
      </w:r>
      <w:proofErr w:type="gramEnd"/>
      <w:r>
        <w:t xml:space="preserve"> approved.</w:t>
      </w:r>
    </w:p>
    <w:p w14:paraId="12DA4F29" w14:textId="1C8A9F92" w:rsidR="008E73DE" w:rsidRDefault="008E73DE" w:rsidP="000377A4">
      <w:pPr>
        <w:pStyle w:val="ListParagraph"/>
        <w:numPr>
          <w:ilvl w:val="0"/>
          <w:numId w:val="2"/>
        </w:numPr>
      </w:pPr>
      <w:r>
        <w:t xml:space="preserve">The governors were reminded about CAST training for Safeguarding to be completed and also FORMATIO training available. </w:t>
      </w:r>
    </w:p>
    <w:p w14:paraId="29003979" w14:textId="77541DA8" w:rsidR="000377A4" w:rsidRDefault="000377A4" w:rsidP="000377A4">
      <w:pPr>
        <w:ind w:left="360"/>
      </w:pPr>
    </w:p>
    <w:p w14:paraId="7102A1B3" w14:textId="1CD7A84C" w:rsidR="000377A4" w:rsidRDefault="000377A4" w:rsidP="000377A4">
      <w:pPr>
        <w:ind w:left="360"/>
      </w:pPr>
      <w:r>
        <w:t>The following items were discussed:</w:t>
      </w:r>
    </w:p>
    <w:p w14:paraId="5E6AED74" w14:textId="71AF4438" w:rsidR="008E73DE" w:rsidRDefault="008E73DE" w:rsidP="008E73DE">
      <w:pPr>
        <w:pStyle w:val="NoSpacing"/>
        <w:numPr>
          <w:ilvl w:val="0"/>
          <w:numId w:val="2"/>
        </w:numPr>
      </w:pPr>
      <w:r>
        <w:t>The updated COVID-19 Policy and Risk Assessment and the process involved when there is a confirmed case.</w:t>
      </w:r>
    </w:p>
    <w:p w14:paraId="62E219D5" w14:textId="0B43FA82" w:rsidR="000377A4" w:rsidRDefault="008E73DE" w:rsidP="000377A4">
      <w:pPr>
        <w:pStyle w:val="NoSpacing"/>
        <w:numPr>
          <w:ilvl w:val="0"/>
          <w:numId w:val="2"/>
        </w:numPr>
      </w:pPr>
      <w:r>
        <w:t>Plans for Christmas activities within the new guidelines</w:t>
      </w:r>
      <w:r w:rsidR="00120C87">
        <w:t>.</w:t>
      </w:r>
    </w:p>
    <w:p w14:paraId="65D1779D" w14:textId="2EE0A453" w:rsidR="00120C87" w:rsidRDefault="008E73DE" w:rsidP="000377A4">
      <w:pPr>
        <w:pStyle w:val="NoSpacing"/>
        <w:numPr>
          <w:ilvl w:val="0"/>
          <w:numId w:val="2"/>
        </w:numPr>
      </w:pPr>
      <w:r>
        <w:t>Headteacher’s report including: attendance, assessment data, Safeguarding Audit completion, IT facility within school</w:t>
      </w:r>
      <w:r w:rsidR="004A7EFE">
        <w:t>.</w:t>
      </w:r>
    </w:p>
    <w:p w14:paraId="372E22B9" w14:textId="45995F0B" w:rsidR="00120C87" w:rsidRDefault="00120C87" w:rsidP="000377A4">
      <w:pPr>
        <w:pStyle w:val="NoSpacing"/>
        <w:numPr>
          <w:ilvl w:val="0"/>
          <w:numId w:val="2"/>
        </w:numPr>
      </w:pPr>
      <w:r>
        <w:t>Lead governor updates</w:t>
      </w:r>
      <w:r w:rsidR="004A7EFE">
        <w:t xml:space="preserve">. </w:t>
      </w:r>
    </w:p>
    <w:p w14:paraId="7EECBB10" w14:textId="585895A3" w:rsidR="004A7EFE" w:rsidRDefault="004A7EFE" w:rsidP="000377A4">
      <w:pPr>
        <w:pStyle w:val="NoSpacing"/>
        <w:numPr>
          <w:ilvl w:val="0"/>
          <w:numId w:val="2"/>
        </w:numPr>
      </w:pPr>
      <w:r>
        <w:t>Renewal of Term of Office for N. Chambers.</w:t>
      </w:r>
    </w:p>
    <w:p w14:paraId="2286EF95" w14:textId="5971674E" w:rsidR="00120C87" w:rsidRDefault="004A7EFE" w:rsidP="000377A4">
      <w:pPr>
        <w:pStyle w:val="NoSpacing"/>
        <w:numPr>
          <w:ilvl w:val="0"/>
          <w:numId w:val="2"/>
        </w:numPr>
      </w:pPr>
      <w:r>
        <w:t>10 CAST and 3 school policies were reviewed.</w:t>
      </w:r>
      <w:r w:rsidR="00120C87">
        <w:t xml:space="preserve"> </w:t>
      </w:r>
    </w:p>
    <w:p w14:paraId="4AA10DC0" w14:textId="307CEDE4" w:rsidR="00120C87" w:rsidRDefault="004A7EFE" w:rsidP="00120C87">
      <w:pPr>
        <w:pStyle w:val="NoSpacing"/>
        <w:numPr>
          <w:ilvl w:val="0"/>
          <w:numId w:val="2"/>
        </w:numPr>
      </w:pPr>
      <w:r>
        <w:t>Approval for notes of the LGB meetings to go onto the school website</w:t>
      </w:r>
    </w:p>
    <w:p w14:paraId="59DCBF89" w14:textId="04ACBF25" w:rsidR="00120C87" w:rsidRDefault="00120C87" w:rsidP="00120C87">
      <w:pPr>
        <w:pStyle w:val="NoSpacing"/>
      </w:pPr>
    </w:p>
    <w:p w14:paraId="722D8FC8" w14:textId="16777412" w:rsidR="00120C87" w:rsidRDefault="00120C87" w:rsidP="00120C87">
      <w:pPr>
        <w:pStyle w:val="NoSpacing"/>
      </w:pPr>
      <w:r>
        <w:t>The meeting closed at 7.</w:t>
      </w:r>
      <w:r w:rsidR="004A7EFE">
        <w:t>3</w:t>
      </w:r>
      <w:r>
        <w:t>5pm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120C87"/>
    <w:rsid w:val="00486771"/>
    <w:rsid w:val="004A7EFE"/>
    <w:rsid w:val="007E6CE2"/>
    <w:rsid w:val="008E73DE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Philip Jacques</cp:lastModifiedBy>
  <cp:revision>3</cp:revision>
  <dcterms:created xsi:type="dcterms:W3CDTF">2021-07-21T11:16:00Z</dcterms:created>
  <dcterms:modified xsi:type="dcterms:W3CDTF">2021-07-21T11:30:00Z</dcterms:modified>
</cp:coreProperties>
</file>